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71" w:wrap="auto" w:vAnchor="margin" w:hAnchor="text" w:x="6655" w:y="3260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机修及仓库</w:t>
      </w:r>
    </w:p>
    <w:p>
      <w:pPr>
        <w:framePr w:w="1219" w:wrap="auto" w:vAnchor="margin" w:hAnchor="text" w:x="3443" w:y="3526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厂前区</w:t>
      </w:r>
    </w:p>
    <w:p>
      <w:pPr>
        <w:framePr w:w="974" w:wrap="auto" w:vAnchor="margin" w:hAnchor="text" w:x="4558" w:y="5289"/>
        <w:widowControl w:val="0"/>
        <w:autoSpaceDE w:val="0"/>
        <w:autoSpaceDN w:val="0"/>
        <w:spacing w:line="489" w:lineRule="exact"/>
        <w:rPr>
          <w:rFonts w:hAnsi="Calibri"/>
          <w:color w:val="000000"/>
          <w:sz w:val="49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49"/>
          <w:sz w:val="49"/>
          <w:szCs w:val="22"/>
          <w:lang w:val="en-US" w:eastAsia="en-US" w:bidi="ar-SA"/>
        </w:rPr>
        <w:t>A区</w:t>
      </w:r>
    </w:p>
    <w:p>
      <w:pPr>
        <w:framePr w:w="1871" w:wrap="auto" w:vAnchor="margin" w:hAnchor="text" w:x="9139" w:y="5698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三胺装置区</w:t>
      </w:r>
    </w:p>
    <w:p>
      <w:pPr>
        <w:framePr w:w="1219" w:wrap="auto" w:vAnchor="margin" w:hAnchor="text" w:x="3018" w:y="5859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热电厂</w:t>
      </w:r>
    </w:p>
    <w:p>
      <w:pPr>
        <w:framePr w:w="1871" w:wrap="auto" w:vAnchor="margin" w:hAnchor="text" w:x="4719" w:y="6678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化肥装置区</w:t>
      </w:r>
    </w:p>
    <w:p>
      <w:pPr>
        <w:framePr w:w="1871" w:wrap="auto" w:vAnchor="margin" w:hAnchor="text" w:x="7431" w:y="6693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大丁装置区</w:t>
      </w:r>
    </w:p>
    <w:p>
      <w:pPr>
        <w:framePr w:w="974" w:wrap="auto" w:vAnchor="margin" w:hAnchor="text" w:x="7802" w:y="7725"/>
        <w:widowControl w:val="0"/>
        <w:autoSpaceDE w:val="0"/>
        <w:autoSpaceDN w:val="0"/>
        <w:spacing w:line="489" w:lineRule="exact"/>
        <w:rPr>
          <w:rFonts w:hAnsi="Calibri"/>
          <w:color w:val="000000"/>
          <w:sz w:val="49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49"/>
          <w:sz w:val="49"/>
          <w:szCs w:val="22"/>
          <w:lang w:val="en-US" w:eastAsia="en-US" w:bidi="ar-SA"/>
        </w:rPr>
        <w:t>B区</w:t>
      </w:r>
    </w:p>
    <w:p>
      <w:pPr>
        <w:framePr w:w="599" w:wrap="auto" w:vAnchor="margin" w:hAnchor="text" w:x="5698" w:y="8531"/>
        <w:widowControl w:val="0"/>
        <w:autoSpaceDE w:val="0"/>
        <w:autoSpaceDN w:val="0"/>
        <w:spacing w:line="326" w:lineRule="exact"/>
        <w:ind w:left="27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33"/>
          <w:szCs w:val="22"/>
          <w:lang w:val="en-US" w:eastAsia="en-US" w:bidi="ar-SA"/>
        </w:rPr>
        <w:t>丁</w:t>
      </w:r>
    </w:p>
    <w:p>
      <w:pPr>
        <w:framePr w:w="599" w:wrap="auto" w:vAnchor="margin" w:hAnchor="text" w:x="5698" w:y="8531"/>
        <w:widowControl w:val="0"/>
        <w:autoSpaceDE w:val="0"/>
        <w:autoSpaceDN w:val="0"/>
        <w:spacing w:before="98"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33"/>
          <w:szCs w:val="22"/>
          <w:lang w:val="en-US" w:eastAsia="en-US" w:bidi="ar-SA"/>
        </w:rPr>
        <w:t>内</w:t>
      </w:r>
    </w:p>
    <w:p>
      <w:pPr>
        <w:framePr w:w="599" w:wrap="auto" w:vAnchor="margin" w:hAnchor="text" w:x="5698" w:y="8531"/>
        <w:widowControl w:val="0"/>
        <w:autoSpaceDE w:val="0"/>
        <w:autoSpaceDN w:val="0"/>
        <w:spacing w:before="90" w:line="326" w:lineRule="exact"/>
        <w:ind w:left="29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33"/>
          <w:szCs w:val="22"/>
          <w:lang w:val="en-US" w:eastAsia="en-US" w:bidi="ar-SA"/>
        </w:rPr>
        <w:t>脂</w:t>
      </w:r>
    </w:p>
    <w:p>
      <w:pPr>
        <w:framePr w:w="599" w:wrap="auto" w:vAnchor="margin" w:hAnchor="text" w:x="5698" w:y="8531"/>
        <w:widowControl w:val="0"/>
        <w:autoSpaceDE w:val="0"/>
        <w:autoSpaceDN w:val="0"/>
        <w:spacing w:before="98" w:line="326" w:lineRule="exact"/>
        <w:ind w:left="31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33"/>
          <w:szCs w:val="22"/>
          <w:lang w:val="en-US" w:eastAsia="en-US" w:bidi="ar-SA"/>
        </w:rPr>
        <w:t>装</w:t>
      </w:r>
    </w:p>
    <w:p>
      <w:pPr>
        <w:framePr w:w="599" w:wrap="auto" w:vAnchor="margin" w:hAnchor="text" w:x="5698" w:y="8531"/>
        <w:widowControl w:val="0"/>
        <w:autoSpaceDE w:val="0"/>
        <w:autoSpaceDN w:val="0"/>
        <w:spacing w:before="93" w:line="326" w:lineRule="exact"/>
        <w:ind w:left="33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33"/>
          <w:szCs w:val="22"/>
          <w:lang w:val="en-US" w:eastAsia="en-US" w:bidi="ar-SA"/>
        </w:rPr>
        <w:t>置</w:t>
      </w:r>
    </w:p>
    <w:p>
      <w:pPr>
        <w:framePr w:w="1871" w:wrap="auto" w:vAnchor="margin" w:hAnchor="text" w:x="3006" w:y="9331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小丁装置区</w:t>
      </w:r>
    </w:p>
    <w:p>
      <w:pPr>
        <w:framePr w:w="1545" w:wrap="auto" w:vAnchor="margin" w:hAnchor="text" w:x="7835" w:y="9876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天亿租地</w:t>
      </w:r>
    </w:p>
    <w:p>
      <w:pPr>
        <w:framePr w:w="974" w:wrap="auto" w:vAnchor="margin" w:hAnchor="text" w:x="2853" w:y="10588"/>
        <w:widowControl w:val="0"/>
        <w:autoSpaceDE w:val="0"/>
        <w:autoSpaceDN w:val="0"/>
        <w:spacing w:line="489" w:lineRule="exact"/>
        <w:rPr>
          <w:rFonts w:hAnsi="Calibri"/>
          <w:color w:val="000000"/>
          <w:sz w:val="49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49"/>
          <w:sz w:val="49"/>
          <w:szCs w:val="22"/>
          <w:lang w:val="en-US" w:eastAsia="en-US" w:bidi="ar-SA"/>
        </w:rPr>
        <w:t>C区</w:t>
      </w:r>
    </w:p>
    <w:p>
      <w:pPr>
        <w:framePr w:w="1871" w:wrap="auto" w:vAnchor="margin" w:hAnchor="text" w:x="7076" w:y="11885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渣场预留地</w:t>
      </w:r>
    </w:p>
    <w:p>
      <w:pPr>
        <w:framePr w:w="1871" w:wrap="auto" w:vAnchor="margin" w:hAnchor="text" w:x="2306" w:y="12325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动力装置区</w:t>
      </w:r>
    </w:p>
    <w:p>
      <w:pPr>
        <w:framePr w:w="1871" w:wrap="auto" w:vAnchor="margin" w:hAnchor="text" w:x="4711" w:y="12338"/>
        <w:widowControl w:val="0"/>
        <w:autoSpaceDE w:val="0"/>
        <w:autoSpaceDN w:val="0"/>
        <w:spacing w:line="326" w:lineRule="exact"/>
        <w:rPr>
          <w:rFonts w:hAnsi="Calibri"/>
          <w:color w:val="000000"/>
          <w:sz w:val="33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69"/>
          <w:sz w:val="33"/>
          <w:szCs w:val="22"/>
          <w:lang w:val="en-US" w:eastAsia="en-US" w:bidi="ar-SA"/>
        </w:rPr>
        <w:t>中蓝装置区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467360</wp:posOffset>
            </wp:positionH>
            <wp:positionV relativeFrom="page">
              <wp:posOffset>756285</wp:posOffset>
            </wp:positionV>
            <wp:extent cx="6721475" cy="8949055"/>
            <wp:effectExtent l="0" t="0" r="317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89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45541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61</Words>
  <Characters>61</Characters>
  <Lines>1</Lines>
  <Paragraphs>1</Paragraphs>
  <TotalTime>0</TotalTime>
  <ScaleCrop>false</ScaleCrop>
  <LinksUpToDate>false</LinksUpToDate>
  <CharactersWithSpaces>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2023-01-04T09:25:25Z</dcterms:created>
  <dc:creator>HP</dc:creator>
  <cp:lastModifiedBy>HP</cp:lastModifiedBy>
  <dcterms:modified xsi:type="dcterms:W3CDTF">2023-01-04T09:26:16Z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D5D09DE4B858498E8435016A824E3EDE</vt:lpwstr>
  </property>
</Properties>
</file>