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3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四川天华化工集团股份有限公司</w:t>
      </w:r>
    </w:p>
    <w:p w14:paraId="1E378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2026年校园招聘公告</w:t>
      </w:r>
    </w:p>
    <w:p w14:paraId="0CDEB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89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一、企业基本情况</w:t>
      </w:r>
    </w:p>
    <w:p w14:paraId="0277DF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四川天华化工集团股份有限公司（以下简称集团）是泸州市重要大型国有控股骨干企业集团，坐落在川、渝、黔交界的泸州市合江县，总资产30亿元，员工1500人，拥有年产52万吨尿素、4.6万吨聚四氢呋喃、10万吨聚碳酸酯三条产业链。</w:t>
      </w:r>
    </w:p>
    <w:p w14:paraId="40D05E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自1993年成立以来，四川天华集团总产值415亿元，累计上缴利税44亿元，为国家、社会作出了重要贡献。</w:t>
      </w:r>
    </w:p>
    <w:p w14:paraId="7C1313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现因集团工作需要，公开招聘优秀人才，现将有关事项告知如下。</w:t>
      </w:r>
    </w:p>
    <w:p w14:paraId="213D6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二、招聘岗位及人数</w:t>
      </w:r>
    </w:p>
    <w:p w14:paraId="4C5F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详见附件《四川天华化工集团股份有限公司202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校园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招聘岗位需求表》（附件1）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。</w:t>
      </w:r>
    </w:p>
    <w:p w14:paraId="7843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三、招聘要求</w:t>
      </w:r>
    </w:p>
    <w:p w14:paraId="557AE3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（一）基本条件</w:t>
      </w:r>
    </w:p>
    <w:p w14:paraId="064266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1.遵纪守法、品行端正，具有良好的政治素质；</w:t>
      </w:r>
    </w:p>
    <w:p w14:paraId="2D3848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2.具有正常履行职责的身体条件和心理素质；</w:t>
      </w:r>
    </w:p>
    <w:p w14:paraId="349949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bCs/>
          <w:color w:val="auto"/>
          <w:spacing w:val="8"/>
          <w:sz w:val="28"/>
          <w:szCs w:val="28"/>
          <w:shd w:val="clear" w:color="auto" w:fill="FFFFFF"/>
        </w:rPr>
        <w:t>应聘者条件和任职要求匹配</w:t>
      </w:r>
      <w:r>
        <w:rPr>
          <w:rFonts w:hint="eastAsia" w:ascii="Times New Roman" w:hAnsi="Times New Roman" w:eastAsia="方正仿宋简体" w:cs="方正仿宋简体"/>
          <w:bCs/>
          <w:color w:val="auto"/>
          <w:spacing w:val="8"/>
          <w:sz w:val="28"/>
          <w:szCs w:val="28"/>
          <w:shd w:val="clear" w:color="auto" w:fill="FFFFFF"/>
          <w:lang w:eastAsia="zh-CN"/>
        </w:rPr>
        <w:t>。</w:t>
      </w:r>
    </w:p>
    <w:p w14:paraId="07CAC9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（二）职位要求</w:t>
      </w:r>
    </w:p>
    <w:p w14:paraId="636D42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详见附件《四川天华化工集团股份有限公司202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校园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招聘岗位需求表》（附件1）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。</w:t>
      </w:r>
    </w:p>
    <w:p w14:paraId="23E0C2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（三）有下列情况之一的，不得报名</w:t>
      </w:r>
    </w:p>
    <w:p w14:paraId="778743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1.因犯罪受过刑事处罚的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；</w:t>
      </w:r>
    </w:p>
    <w:p w14:paraId="6D0FFB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2.被开除党籍、公职的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；</w:t>
      </w:r>
    </w:p>
    <w:p w14:paraId="4F35D1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3.在各级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公务员、企事业单位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招考中被认定有舞弊等严重违反录用纪律行为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的；</w:t>
      </w:r>
    </w:p>
    <w:p w14:paraId="16C0EC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4.被依法列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失信联合惩戒对象的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；</w:t>
      </w:r>
    </w:p>
    <w:p w14:paraId="1418A4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5.法律法规规定的其他情形。</w:t>
      </w:r>
    </w:p>
    <w:p w14:paraId="52F3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四、招聘程序</w:t>
      </w:r>
    </w:p>
    <w:p w14:paraId="1E68F8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报名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资格审查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—背景调查</w:t>
      </w:r>
      <w:bookmarkStart w:id="0" w:name="OLE_LINK1"/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—</w:t>
      </w:r>
      <w:bookmarkEnd w:id="0"/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体检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—公示—录用</w:t>
      </w:r>
    </w:p>
    <w:p w14:paraId="0F085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五、报名相关事宜</w:t>
      </w:r>
    </w:p>
    <w:p w14:paraId="03EF5F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（一）报名时间</w:t>
      </w:r>
    </w:p>
    <w:p w14:paraId="16C3EA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本次招聘报名时间截止2026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，或招满即止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。</w:t>
      </w:r>
    </w:p>
    <w:p w14:paraId="2917B8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（二）报名方式及要求</w:t>
      </w:r>
    </w:p>
    <w:p w14:paraId="58CADB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应聘者下载填写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四川天华化工集团股份有限公司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招聘报名表》(见附件2)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，如实填写相关情况，将《报名表》和个人相关资质证件扫描件打包后发送到指定报名邮箱：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scthhrzp@163.com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，电子邮件标题统一按照“姓名+岗位+联系方式”命名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经审查符合条件的应聘人员，公司将电话通知。</w:t>
      </w:r>
    </w:p>
    <w:p w14:paraId="0F6BF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六、用工形式</w:t>
      </w:r>
    </w:p>
    <w:p w14:paraId="7F8EDE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劳动合同制。</w:t>
      </w:r>
    </w:p>
    <w:p w14:paraId="0A6B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七、其他事宜</w:t>
      </w:r>
    </w:p>
    <w:p w14:paraId="1D4724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）应聘者应对个人填报信息的真实性、完整性负责，如经查实与事实不符，公司有权取消其录用资格。</w:t>
      </w:r>
    </w:p>
    <w:p w14:paraId="642633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（二）应聘人员需保持通讯通畅，如因应聘者本人通讯问题导致无法取得联系，所造成的后果由本人自行负责。</w:t>
      </w:r>
    </w:p>
    <w:p w14:paraId="1A5B2E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（二）本公告及公告未尽事宜由四川天华化工集团股份有限公司负责解释。</w:t>
      </w:r>
    </w:p>
    <w:p w14:paraId="59F0C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八、联系方式</w:t>
      </w:r>
    </w:p>
    <w:p w14:paraId="14DE56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联系电话：0830-5482293</w:t>
      </w:r>
    </w:p>
    <w:p w14:paraId="667140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联系人：杨俊</w:t>
      </w:r>
    </w:p>
    <w:p w14:paraId="592F45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监督电话：0830-5482620</w:t>
      </w:r>
    </w:p>
    <w:p w14:paraId="645489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工作时间：法定工作日8:00—12:00，14:30—18:00</w:t>
      </w:r>
    </w:p>
    <w:p w14:paraId="27C0C4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附件：1.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四川天华化工集团股份有限公司202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校园</w:t>
      </w: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招聘岗位需求表</w:t>
      </w:r>
    </w:p>
    <w:p w14:paraId="38A7CA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2.四川天华化工集团股份有限公司招聘报名表</w:t>
      </w:r>
    </w:p>
    <w:p w14:paraId="61A5D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1" w:name="_GoBack"/>
      <w:bookmarkEnd w:id="1"/>
    </w:p>
    <w:p w14:paraId="32167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688C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5DD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0CF2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  <w:t>四川天华化工集团股份有限公司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04506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2026年7月3日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87081F-FDE1-4400-B2FC-D8DE4F5495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AAFF895-44AA-42A3-ABEE-CD56F4AAC3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4A6265E-573E-455A-9180-093E25341CB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1C17FA3-A161-4322-ABE8-D2F2FD69F68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FC9C3E8-4179-4C6F-9A01-BA0F9E3A5B5A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503862F-BA7E-4965-916B-DB3FD2BD74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993B259-F85C-48C5-B3B8-215EE29F4E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A92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A9C2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A9C2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diOTI0OWE1ZmJjNjJmZGRlNjg2Mjc3YTYxNzcifQ=="/>
  </w:docVars>
  <w:rsids>
    <w:rsidRoot w:val="00000000"/>
    <w:rsid w:val="05094F82"/>
    <w:rsid w:val="06116523"/>
    <w:rsid w:val="0FBAF73B"/>
    <w:rsid w:val="121B3FA5"/>
    <w:rsid w:val="14A15E4B"/>
    <w:rsid w:val="23A93537"/>
    <w:rsid w:val="260F521E"/>
    <w:rsid w:val="29F24700"/>
    <w:rsid w:val="2C197251"/>
    <w:rsid w:val="35B2606A"/>
    <w:rsid w:val="38DB041D"/>
    <w:rsid w:val="3B2A48BA"/>
    <w:rsid w:val="42343402"/>
    <w:rsid w:val="4E40379C"/>
    <w:rsid w:val="560F0F72"/>
    <w:rsid w:val="642953D6"/>
    <w:rsid w:val="6FFFE77C"/>
    <w:rsid w:val="753E1321"/>
    <w:rsid w:val="76DA8830"/>
    <w:rsid w:val="78B062FB"/>
    <w:rsid w:val="7DDB4360"/>
    <w:rsid w:val="7E2D0715"/>
    <w:rsid w:val="7FFD1DB6"/>
    <w:rsid w:val="DFFFEBB5"/>
    <w:rsid w:val="E9768303"/>
    <w:rsid w:val="FD266B29"/>
    <w:rsid w:val="FEFFF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1007</Characters>
  <Lines>0</Lines>
  <Paragraphs>0</Paragraphs>
  <TotalTime>16403</TotalTime>
  <ScaleCrop>false</ScaleCrop>
  <LinksUpToDate>false</LinksUpToDate>
  <CharactersWithSpaces>1018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2025-07-04T01:15:00Z</dcterms:created>
  <dc:creator>DELL</dc:creator>
  <cp:lastModifiedBy>熊猫饲养员</cp:lastModifiedBy>
  <cp:lastPrinted>2025-11-30T02:26:00Z</cp:lastPrinted>
  <dcterms:modified xsi:type="dcterms:W3CDTF">2026-07-03T09:27:36Z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7261A0DDE0D54B4FBFED1D07471C3FA2_13</vt:lpwstr>
  </property>
  <property fmtid="{D5CDD505-2E9C-101B-9397-08002B2CF9AE}" pid="4" name="KSOTemplateDocerSaveRecord">
    <vt:lpwstr>eyJoZGlkIjoiM2I2ZjJkMjZiZGRhNTdhNmFjNDI5M2QyMmVmODJjZGMiLCJ1c2VySWQiOiIzODExNTcxNjgifQ==</vt:lpwstr>
  </property>
</Properties>
</file>